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B0" w:rsidRDefault="007D6653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475B0">
        <w:rPr>
          <w:rFonts w:ascii="Times New Roman" w:hAnsi="Times New Roman" w:cs="Times New Roman"/>
          <w:b/>
          <w:sz w:val="28"/>
          <w:szCs w:val="28"/>
        </w:rPr>
        <w:t>Сотрудники Госавтоинспекции приняли участие в мероприятии приуроченному ко Всемирному Дню памяти жертв ДТП</w:t>
      </w:r>
      <w:r w:rsidRPr="00FF2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5B0" w:rsidRDefault="00D475B0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5B0" w:rsidRDefault="007D6653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797">
        <w:rPr>
          <w:rFonts w:ascii="Times New Roman" w:hAnsi="Times New Roman" w:cs="Times New Roman"/>
          <w:sz w:val="28"/>
          <w:szCs w:val="28"/>
        </w:rPr>
        <w:t xml:space="preserve">Ежегодно в дорожно-транспортных авариях погибает большое количество людей. В связи с этим Генеральная Ассамблея ООН приняла резолюцию, по которой было решено чтить память погибших в автоавариях каждое третье воскресенье ноября. Это скорбная дата – прежде всего, напоминание всем нам о том, что дорога требует предельного внимания и осторожности. В этот день и в преддверии его, повсеместно проходят акции, мероприятия, пропагандирующие соблюдение Правил дорожного движения. </w:t>
      </w:r>
      <w:r w:rsidRPr="00FF2797">
        <w:rPr>
          <w:rFonts w:ascii="Times New Roman" w:hAnsi="Times New Roman" w:cs="Times New Roman"/>
          <w:sz w:val="28"/>
          <w:szCs w:val="28"/>
        </w:rPr>
        <w:br/>
      </w:r>
      <w:r w:rsidRPr="00FF2797">
        <w:rPr>
          <w:rFonts w:ascii="Times New Roman" w:hAnsi="Times New Roman" w:cs="Times New Roman"/>
          <w:sz w:val="28"/>
          <w:szCs w:val="28"/>
        </w:rPr>
        <w:br/>
      </w:r>
    </w:p>
    <w:p w:rsidR="00D475B0" w:rsidRDefault="007D6653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797">
        <w:rPr>
          <w:rFonts w:ascii="Times New Roman" w:hAnsi="Times New Roman" w:cs="Times New Roman"/>
          <w:sz w:val="28"/>
          <w:szCs w:val="28"/>
        </w:rPr>
        <w:t xml:space="preserve">Цель проведения подобных мероприятий – выразить соболезнования семьям, понесшим тяжелую безвременную утрату, и призвать участников дорожного движения задуматься о цене человеческой жизни: водителей – о том, что от их обдуманных и правомерных действий при управлении автомобилем зависит жизнь и здоровье окружающих; пешеходов – что неоправданный риск при переходе дороги на запрещающий сигнал светофора или вне зоны пешеходного перехода может стать причиной гибели или тяжелейших травм. </w:t>
      </w:r>
    </w:p>
    <w:p w:rsidR="00087036" w:rsidRPr="00FF2797" w:rsidRDefault="007D6653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797">
        <w:rPr>
          <w:rFonts w:ascii="Times New Roman" w:hAnsi="Times New Roman" w:cs="Times New Roman"/>
          <w:sz w:val="28"/>
          <w:szCs w:val="28"/>
        </w:rPr>
        <w:t>Сотрудники ОГИБДД Отдела МВД России по Усть-Катавскому городскому округу совместно с учениками школы №1 провели памятную акцию. Сотрудники Госавтоинспекции останавливали автотранспорт, а ребята раздавали листовки-обращения к водителям о неукоснительном соблюдении Правил дорожного движения, обращались к водителям с напутственным словом и желали им счастливого пути.</w:t>
      </w:r>
    </w:p>
    <w:p w:rsidR="007D6653" w:rsidRPr="00FF2797" w:rsidRDefault="007D6653" w:rsidP="00FF2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797">
        <w:rPr>
          <w:rFonts w:ascii="Times New Roman" w:hAnsi="Times New Roman" w:cs="Times New Roman"/>
          <w:sz w:val="28"/>
          <w:szCs w:val="28"/>
        </w:rPr>
        <w:t>Берегите себя! Только общими усилиями мы сможем сохранить миллионы жизней на дорогах!</w:t>
      </w:r>
      <w:bookmarkEnd w:id="0"/>
    </w:p>
    <w:sectPr w:rsidR="007D6653" w:rsidRPr="00FF2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653"/>
    <w:rsid w:val="00087036"/>
    <w:rsid w:val="007D6653"/>
    <w:rsid w:val="00D475B0"/>
    <w:rsid w:val="00FF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1D525-C15F-48E7-B14E-AA6A088C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D6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2022-11-21T03:50:00Z</dcterms:created>
  <dcterms:modified xsi:type="dcterms:W3CDTF">2022-11-21T04:01:00Z</dcterms:modified>
</cp:coreProperties>
</file>